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8DAE" w14:textId="078940D3" w:rsidR="00B3450B" w:rsidRPr="00B3450B" w:rsidRDefault="00DB5BD3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 xml:space="preserve">FCAS CC Agenda – </w:t>
      </w:r>
      <w:r w:rsidR="0088099A">
        <w:rPr>
          <w:rFonts w:cs="Georgia"/>
          <w:color w:val="262626"/>
          <w:sz w:val="24"/>
          <w:szCs w:val="24"/>
        </w:rPr>
        <w:t>April 8</w:t>
      </w:r>
      <w:r w:rsidR="00B3450B" w:rsidRPr="00B3450B">
        <w:rPr>
          <w:rFonts w:cs="Georgia"/>
          <w:color w:val="262626"/>
          <w:sz w:val="24"/>
          <w:szCs w:val="24"/>
        </w:rPr>
        <w:t>, 2015</w:t>
      </w:r>
    </w:p>
    <w:p w14:paraId="498037BC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 w:rsidRPr="00B3450B">
        <w:rPr>
          <w:rFonts w:cs="Georgia"/>
          <w:color w:val="262626"/>
          <w:sz w:val="24"/>
          <w:szCs w:val="24"/>
        </w:rPr>
        <w:t>GHH Room 301, 2:00 – 3:30 pm.</w:t>
      </w:r>
    </w:p>
    <w:p w14:paraId="56E6F3F3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</w:p>
    <w:p w14:paraId="75298425" w14:textId="77777777" w:rsidR="00B3450B" w:rsidRPr="0088099A" w:rsidRDefault="00B3450B" w:rsidP="00B345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cs="Georgia"/>
          <w:sz w:val="24"/>
          <w:szCs w:val="24"/>
        </w:rPr>
      </w:pPr>
      <w:r w:rsidRPr="0088099A">
        <w:rPr>
          <w:rFonts w:cs="Georgia"/>
          <w:sz w:val="24"/>
          <w:szCs w:val="24"/>
        </w:rPr>
        <w:t>Committee Business</w:t>
      </w:r>
    </w:p>
    <w:p w14:paraId="54BF7B99" w14:textId="77777777" w:rsidR="00B3450B" w:rsidRPr="0088099A" w:rsidRDefault="00B3450B" w:rsidP="00B345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cs="Georgia"/>
          <w:sz w:val="24"/>
          <w:szCs w:val="24"/>
        </w:rPr>
      </w:pPr>
    </w:p>
    <w:p w14:paraId="098B6E25" w14:textId="77777777" w:rsidR="001B7CDC" w:rsidRPr="0088099A" w:rsidRDefault="00B3450B" w:rsidP="001B7CDC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</w:pPr>
      <w:r w:rsidRPr="0088099A">
        <w:rPr>
          <w:rFonts w:cs="Georgia"/>
          <w:sz w:val="24"/>
          <w:szCs w:val="24"/>
        </w:rPr>
        <w:t>Motion t</w:t>
      </w:r>
      <w:r w:rsidR="0010626E" w:rsidRPr="0088099A">
        <w:rPr>
          <w:rFonts w:cs="Georgia"/>
          <w:sz w:val="24"/>
          <w:szCs w:val="24"/>
        </w:rPr>
        <w:t xml:space="preserve">o approve Minutes of </w:t>
      </w:r>
      <w:r w:rsidR="001B7CDC" w:rsidRPr="0088099A">
        <w:rPr>
          <w:rFonts w:cs="Georgia"/>
          <w:sz w:val="24"/>
          <w:szCs w:val="24"/>
        </w:rPr>
        <w:t xml:space="preserve">March </w:t>
      </w:r>
      <w:r w:rsidR="0010626E" w:rsidRPr="0088099A">
        <w:rPr>
          <w:rFonts w:cs="Georgia"/>
          <w:sz w:val="24"/>
          <w:szCs w:val="24"/>
        </w:rPr>
        <w:t>25</w:t>
      </w:r>
      <w:r w:rsidRPr="0088099A">
        <w:rPr>
          <w:rFonts w:cs="Georgia"/>
          <w:sz w:val="24"/>
          <w:szCs w:val="24"/>
        </w:rPr>
        <w:t>, 2014</w:t>
      </w:r>
      <w:r w:rsidR="008B69D9" w:rsidRPr="0088099A">
        <w:rPr>
          <w:rFonts w:cs="Georgia"/>
          <w:sz w:val="24"/>
          <w:szCs w:val="24"/>
        </w:rPr>
        <w:t>:</w:t>
      </w:r>
    </w:p>
    <w:p w14:paraId="7756FA50" w14:textId="450D3D4F" w:rsidR="0010626E" w:rsidRPr="0088099A" w:rsidRDefault="008B69D9" w:rsidP="001B7CDC">
      <w:pPr>
        <w:pStyle w:val="ListParagraph"/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ind w:left="640"/>
      </w:pPr>
      <w:r w:rsidRPr="0088099A">
        <w:rPr>
          <w:rFonts w:cs="Georgia"/>
          <w:sz w:val="24"/>
          <w:szCs w:val="24"/>
        </w:rPr>
        <w:t xml:space="preserve"> </w:t>
      </w:r>
      <w:hyperlink r:id="rId7" w:history="1">
        <w:r w:rsidR="001B7CDC" w:rsidRPr="0088099A">
          <w:rPr>
            <w:rStyle w:val="Hyperlink"/>
          </w:rPr>
          <w:t>http://www.rwu.edu/academics/academic-affairs/curriculum-process/agendas-minutes</w:t>
        </w:r>
      </w:hyperlink>
    </w:p>
    <w:p w14:paraId="0D623683" w14:textId="4257EF27" w:rsidR="0088099A" w:rsidRDefault="00C739DD" w:rsidP="008B3A81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</w:pPr>
      <w:r w:rsidRPr="0088099A">
        <w:t xml:space="preserve">Current status of election process of new members to </w:t>
      </w:r>
      <w:r w:rsidR="001B7CDC" w:rsidRPr="0088099A">
        <w:t>FCAS CC for Fall 2014</w:t>
      </w:r>
    </w:p>
    <w:p w14:paraId="427E8B14" w14:textId="77777777" w:rsidR="008B3A81" w:rsidRPr="008B3A81" w:rsidRDefault="008B3A81" w:rsidP="008B3A81">
      <w:pPr>
        <w:pStyle w:val="ListParagraph"/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ind w:left="640"/>
      </w:pPr>
    </w:p>
    <w:p w14:paraId="0CA559D4" w14:textId="2581FA43" w:rsidR="0088099A" w:rsidRPr="0088099A" w:rsidRDefault="0088099A" w:rsidP="00880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="Georgia"/>
          <w:sz w:val="24"/>
          <w:szCs w:val="24"/>
        </w:rPr>
      </w:pPr>
      <w:r w:rsidRPr="0088099A">
        <w:rPr>
          <w:rFonts w:cs="Georgia"/>
          <w:sz w:val="24"/>
          <w:szCs w:val="24"/>
        </w:rPr>
        <w:t>Minor Changes</w:t>
      </w:r>
    </w:p>
    <w:p w14:paraId="4889BF5B" w14:textId="77777777" w:rsidR="00296782" w:rsidRDefault="00296782" w:rsidP="0029678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3F0CD4" w14:textId="7715B189" w:rsidR="008876E4" w:rsidRDefault="008876E4" w:rsidP="008876E4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Math</w:t>
      </w:r>
    </w:p>
    <w:p w14:paraId="5B1F9EEE" w14:textId="77777777" w:rsidR="008876E4" w:rsidRPr="00296782" w:rsidRDefault="008876E4" w:rsidP="0029678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18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00"/>
        <w:gridCol w:w="4898"/>
        <w:gridCol w:w="2340"/>
        <w:gridCol w:w="1260"/>
        <w:gridCol w:w="1620"/>
        <w:gridCol w:w="2340"/>
        <w:gridCol w:w="2340"/>
      </w:tblGrid>
      <w:tr w:rsidR="00296782" w:rsidRPr="004B5279" w14:paraId="1DF8AAC6" w14:textId="77777777" w:rsidTr="001B7CDC">
        <w:tc>
          <w:tcPr>
            <w:tcW w:w="1620" w:type="dxa"/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1A44564" w14:textId="3BAD6E50" w:rsidR="00296782" w:rsidRPr="004B5279" w:rsidRDefault="009E48F8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MATH</w:t>
            </w:r>
          </w:p>
        </w:tc>
        <w:tc>
          <w:tcPr>
            <w:tcW w:w="160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606CD05" w14:textId="1954F75C" w:rsidR="00296782" w:rsidRPr="004B5279" w:rsidRDefault="009E48F8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MATH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DF3FB6D" w14:textId="4DAB31A9" w:rsidR="00296782" w:rsidRPr="004B5279" w:rsidRDefault="009E48F8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Minor Modification to MATH Minor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40170CC" w14:textId="1027623F" w:rsidR="00296782" w:rsidRPr="004B5279" w:rsidRDefault="009E48F8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3/10</w:t>
            </w:r>
            <w:r w:rsidR="00296782" w:rsidRPr="004B5279">
              <w:rPr>
                <w:rFonts w:cs="Tahoma"/>
                <w:sz w:val="20"/>
                <w:szCs w:val="20"/>
              </w:rPr>
              <w:t>/201</w:t>
            </w:r>
            <w:r w:rsidR="0029678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665100AC" w14:textId="77777777" w:rsidR="00296782" w:rsidRPr="004B5279" w:rsidRDefault="00296782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4C93BA06" w14:textId="77777777" w:rsidR="00296782" w:rsidRPr="004B5279" w:rsidRDefault="00296782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</w:tcPr>
          <w:p w14:paraId="5A545577" w14:textId="77777777" w:rsidR="00296782" w:rsidRPr="004B5279" w:rsidRDefault="00296782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</w:tcPr>
          <w:p w14:paraId="705F9589" w14:textId="77777777" w:rsidR="00296782" w:rsidRPr="004B5279" w:rsidRDefault="00296782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07F08009" w14:textId="77777777" w:rsidR="00296782" w:rsidRDefault="00296782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5B2B3123" w14:textId="1F671D8F" w:rsidR="00296782" w:rsidRPr="0088099A" w:rsidRDefault="009E48F8" w:rsidP="00296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450"/>
        <w:rPr>
          <w:rFonts w:cs="Georgia"/>
          <w:sz w:val="24"/>
          <w:szCs w:val="24"/>
        </w:rPr>
      </w:pPr>
      <w:r w:rsidRPr="0088099A">
        <w:rPr>
          <w:rFonts w:cs="Georgia"/>
          <w:sz w:val="24"/>
          <w:szCs w:val="24"/>
        </w:rPr>
        <w:t>New Courses</w:t>
      </w:r>
    </w:p>
    <w:p w14:paraId="5C99E70D" w14:textId="26AB2ADE" w:rsidR="00013211" w:rsidRDefault="009E48F8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Music</w:t>
      </w:r>
    </w:p>
    <w:p w14:paraId="1741B3D1" w14:textId="77777777" w:rsidR="00C52103" w:rsidRPr="004B5279" w:rsidRDefault="00C52103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</w:p>
    <w:tbl>
      <w:tblPr>
        <w:tblW w:w="156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2"/>
        <w:gridCol w:w="4898"/>
        <w:gridCol w:w="2340"/>
        <w:gridCol w:w="1260"/>
        <w:gridCol w:w="1620"/>
        <w:gridCol w:w="2340"/>
      </w:tblGrid>
      <w:tr w:rsidR="007B59B4" w:rsidRPr="004B5279" w14:paraId="0AED0CD4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1927E2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BFE6E7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AE1A6D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Intro to Electronic and Digital Music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DC9B85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0EB159E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44D23E7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50B355B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26C02DBF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311DA5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EF1ED5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320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22BAD4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Electronic and Computer Music 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0A341E1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2231A5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07B6985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02FFB49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3BC57583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A7BBE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EE04A4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420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D8EA34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Electronic and Computer Music II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41B46E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057B802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6DF0448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3581487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7DB779F8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13A079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42265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152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6C696F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Digital Music Ensemble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B99C7F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0599007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59B45FE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77CFE60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21976913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2CF158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D7AC92B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213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8455A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 of the 20th Century and Beyond</w:t>
            </w:r>
            <w:r>
              <w:rPr>
                <w:rFonts w:cs="Tahoma"/>
                <w:sz w:val="20"/>
                <w:szCs w:val="20"/>
              </w:rPr>
              <w:t xml:space="preserve"> MUSIC -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1D5FE9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1995DA4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24E3985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4A57B3B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148BF960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8A6CAB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1BB3C3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7013E1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5B75F0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6C5809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51E3BE2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2903DEE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0B12CF2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8EA921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9F381BB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371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DC4A2B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BA2769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2AD006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71F494E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4F0151E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D2C8EC0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81601B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F4C1C4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471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5E6870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III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7D62F7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EE7DCF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6014EFC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1E3FB5C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1B9B964F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16D02D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E13AB1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234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397137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 xml:space="preserve">Music Composition </w:t>
            </w:r>
            <w:r>
              <w:rPr>
                <w:rFonts w:cs="Tahoma"/>
                <w:sz w:val="20"/>
                <w:szCs w:val="20"/>
              </w:rPr>
              <w:t>Lessons Majors/Minors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D231B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5BCB0F6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1819CF6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3136BA7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C7CE33D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AE227F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123413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134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08892D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 Composition Lesso</w:t>
            </w:r>
            <w:r>
              <w:rPr>
                <w:rFonts w:cs="Tahoma"/>
                <w:sz w:val="20"/>
                <w:szCs w:val="20"/>
              </w:rPr>
              <w:t>ns: Non-Majors/Minors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276627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2ABCAE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439362F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0849A64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B7CDC" w:rsidRPr="004B5279" w14:paraId="2221E261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380EA8E" w14:textId="08F66973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3B31290" w14:textId="70381BD1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7DC1B5E" w14:textId="33902639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Jazz Styles and History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212C522" w14:textId="3C1737F1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52176F9" w14:textId="77777777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1FDE358E" w14:textId="77777777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2AB94F3F" w14:textId="77777777" w:rsidR="001B7CDC" w:rsidRPr="004B5279" w:rsidRDefault="001B7CDC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65253D8C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F0712F" w14:textId="107F5986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5330240" w14:textId="009A18AA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0EA137D" w14:textId="32B0E0F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EFA6BC3" w14:textId="46B327D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6805115F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25785B54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15547BF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0E740558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3FDC070" w14:textId="1D4F92E4" w:rsidR="009E48F8" w:rsidRDefault="009E48F8" w:rsidP="009E48F8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highlight w:val="yellow"/>
                <w:u w:val="single"/>
              </w:rPr>
              <w:t>Gender/Sexuality</w:t>
            </w:r>
          </w:p>
          <w:p w14:paraId="425552E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E5B046B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4C57128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5930824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4AC032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0602B4B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30DC4C9E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78989454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0B71D3E" w14:textId="0CE7F654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GSS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BE9B740" w14:textId="229A3A11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430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0280964" w14:textId="02B3B12B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0" w:name="_GoBack"/>
            <w:r>
              <w:rPr>
                <w:rFonts w:cs="Tahoma"/>
                <w:sz w:val="20"/>
                <w:szCs w:val="20"/>
              </w:rPr>
              <w:t>S</w:t>
            </w:r>
            <w:bookmarkEnd w:id="0"/>
            <w:r>
              <w:rPr>
                <w:rFonts w:cs="Tahoma"/>
                <w:sz w:val="20"/>
                <w:szCs w:val="20"/>
              </w:rPr>
              <w:t>pecial Topics in Gender and Sexuality Studies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AFCED9D" w14:textId="4F4A6E60" w:rsidR="009E48F8" w:rsidRPr="004B5279" w:rsidRDefault="009E48F8" w:rsidP="0015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3/12/201</w:t>
            </w:r>
            <w:r w:rsidR="00150150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43460E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18773180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2FB2C767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0DD35831" w14:textId="47D32739" w:rsidR="009E48F8" w:rsidRDefault="009E48F8" w:rsidP="0088099A">
      <w:pPr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sectPr w:rsidR="009E48F8" w:rsidSect="00624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769A7"/>
    <w:multiLevelType w:val="hybridMultilevel"/>
    <w:tmpl w:val="55F4C88C"/>
    <w:lvl w:ilvl="0" w:tplc="D2B85550">
      <w:start w:val="1"/>
      <w:numFmt w:val="lowerLetter"/>
      <w:lvlText w:val="%1."/>
      <w:lvlJc w:val="left"/>
      <w:pPr>
        <w:ind w:left="640" w:hanging="360"/>
      </w:pPr>
      <w:rPr>
        <w:rFonts w:asciiTheme="majorHAnsi" w:hAnsiTheme="majorHAnsi" w:cs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AB9379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7C38E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19D1BBB"/>
    <w:multiLevelType w:val="multilevel"/>
    <w:tmpl w:val="55F4C88C"/>
    <w:lvl w:ilvl="0">
      <w:start w:val="1"/>
      <w:numFmt w:val="lowerLetter"/>
      <w:lvlText w:val="%1."/>
      <w:lvlJc w:val="left"/>
      <w:pPr>
        <w:ind w:left="640" w:hanging="360"/>
      </w:pPr>
      <w:rPr>
        <w:rFonts w:asciiTheme="majorHAnsi" w:hAnsiTheme="majorHAnsi" w:cs="Georgia" w:hint="default"/>
        <w:sz w:val="24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o, Joan">
    <w15:presenceInfo w15:providerId="None" w15:userId="Romano, Jo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1"/>
    <w:rsid w:val="00013211"/>
    <w:rsid w:val="0010626E"/>
    <w:rsid w:val="00150150"/>
    <w:rsid w:val="001B5E2F"/>
    <w:rsid w:val="001B7CDC"/>
    <w:rsid w:val="001D2C23"/>
    <w:rsid w:val="0022211B"/>
    <w:rsid w:val="00296782"/>
    <w:rsid w:val="002C3E7E"/>
    <w:rsid w:val="00311E9B"/>
    <w:rsid w:val="00316911"/>
    <w:rsid w:val="003310D3"/>
    <w:rsid w:val="00397D29"/>
    <w:rsid w:val="00397DA5"/>
    <w:rsid w:val="003F2954"/>
    <w:rsid w:val="004960EC"/>
    <w:rsid w:val="004B5279"/>
    <w:rsid w:val="004C18FB"/>
    <w:rsid w:val="005B6EEA"/>
    <w:rsid w:val="00615EBD"/>
    <w:rsid w:val="00624436"/>
    <w:rsid w:val="006542CF"/>
    <w:rsid w:val="00655793"/>
    <w:rsid w:val="006974F5"/>
    <w:rsid w:val="007805C0"/>
    <w:rsid w:val="007B59B4"/>
    <w:rsid w:val="007D1DD5"/>
    <w:rsid w:val="007E73E2"/>
    <w:rsid w:val="0088099A"/>
    <w:rsid w:val="008876E4"/>
    <w:rsid w:val="008B3A81"/>
    <w:rsid w:val="008B69D9"/>
    <w:rsid w:val="008C67F2"/>
    <w:rsid w:val="009050FB"/>
    <w:rsid w:val="009E48F8"/>
    <w:rsid w:val="00AA2EA3"/>
    <w:rsid w:val="00B3450B"/>
    <w:rsid w:val="00BC1C67"/>
    <w:rsid w:val="00C03840"/>
    <w:rsid w:val="00C33AB2"/>
    <w:rsid w:val="00C52103"/>
    <w:rsid w:val="00C739DD"/>
    <w:rsid w:val="00CA094F"/>
    <w:rsid w:val="00CD51F6"/>
    <w:rsid w:val="00DB5BD3"/>
    <w:rsid w:val="00E15223"/>
    <w:rsid w:val="00F56C24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2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8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6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8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8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83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2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0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3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6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994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98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6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217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27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54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86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987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79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963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16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2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51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16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7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421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5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1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9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9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1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8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34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6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2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7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1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8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8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7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83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371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4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7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734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6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0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wu.edu/academics/academic-affairs/curriculum-process/agendas-minut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60293-2F2C-C343-AED6-CD947745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Joan</dc:creator>
  <cp:keywords/>
  <dc:description/>
  <cp:lastModifiedBy>Judith Platania</cp:lastModifiedBy>
  <cp:revision>5</cp:revision>
  <cp:lastPrinted>2015-03-23T20:07:00Z</cp:lastPrinted>
  <dcterms:created xsi:type="dcterms:W3CDTF">2015-04-05T18:03:00Z</dcterms:created>
  <dcterms:modified xsi:type="dcterms:W3CDTF">2015-04-05T18:07:00Z</dcterms:modified>
</cp:coreProperties>
</file>